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05" w:rsidRPr="00232005" w:rsidRDefault="00232005" w:rsidP="00232005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232005">
        <w:rPr>
          <w:rFonts w:ascii="Times New Roman" w:hAnsi="Times New Roman" w:cs="Times New Roman"/>
          <w:sz w:val="36"/>
          <w:szCs w:val="36"/>
          <w:lang w:val="ru-RU"/>
        </w:rPr>
        <w:t xml:space="preserve">Статья 175. </w:t>
      </w:r>
      <w:r w:rsidRPr="00232005">
        <w:rPr>
          <w:rFonts w:ascii="Times New Roman" w:hAnsi="Times New Roman" w:cs="Times New Roman"/>
          <w:b/>
          <w:sz w:val="36"/>
          <w:szCs w:val="36"/>
          <w:lang w:val="ru-RU"/>
        </w:rPr>
        <w:t>Льготы при приеме (зачислении) лиц для получения профессионально-технического образования</w:t>
      </w:r>
      <w:r w:rsidRPr="0023200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>1. Вне конкурса для получения профессионально-технического образования по конкретным специальностям, кр</w:t>
      </w:r>
      <w:bookmarkStart w:id="0" w:name="_GoBack"/>
      <w:bookmarkEnd w:id="0"/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оме специальностей, на которые конкурс в год, предшествующий году приема (зачисления), составлял пять и более человек на место, при наличии в документе об образовании отметок не ниже 4 (четырех) баллов принимаются (зачисляются):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1.1. дети-сироты и дети, оставшиеся без попечения родителей, а также лица из числа детей-сирот и детей, оставшихся без попечения родителей;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1.2. дети-инвалиды в возрасте до восемнадцати лет, инвалиды </w:t>
      </w:r>
      <w:r w:rsidRPr="00232005">
        <w:rPr>
          <w:rFonts w:ascii="Times New Roman" w:hAnsi="Times New Roman" w:cs="Times New Roman"/>
          <w:sz w:val="28"/>
          <w:szCs w:val="28"/>
        </w:rPr>
        <w:t>I</w:t>
      </w: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32005">
        <w:rPr>
          <w:rFonts w:ascii="Times New Roman" w:hAnsi="Times New Roman" w:cs="Times New Roman"/>
          <w:sz w:val="28"/>
          <w:szCs w:val="28"/>
        </w:rPr>
        <w:t>II</w:t>
      </w: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 группы, которым в соответствии с заключением врачебно-консультационной комиссии или </w:t>
      </w:r>
      <w:proofErr w:type="spellStart"/>
      <w:r w:rsidRPr="00232005"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proofErr w:type="spellEnd"/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реабилитационной экспертной комиссии не противопоказано обучение в учреждении образования;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1.3. лица, имеющие льготы в соответствии со статьей 18 Закона Республики Беларусь «О социальной защите граждан, пострадавших от катастрофы на Чернобыльской АЭС, других радиационных аварий».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 Преимущественное право при одинаковом среднем балле документа об образовании, документа об обучении на прием (зачисление) в учреждения образования для получения профессионально-технического образования в порядке перечисления имеют: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2.1. лица, указанные в пункте 1 настоящей статьи, если они поступают на специальности, на которые конкурс в год, предшествующий году приема (зачисления), составлял пять и более человек на место;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2.2. дети лиц, указанных в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2.3. ветераны боевых действий на территории других государств;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2.4. инвалиды </w:t>
      </w:r>
      <w:r w:rsidRPr="00232005">
        <w:rPr>
          <w:rFonts w:ascii="Times New Roman" w:hAnsi="Times New Roman" w:cs="Times New Roman"/>
          <w:sz w:val="28"/>
          <w:szCs w:val="28"/>
        </w:rPr>
        <w:t>III</w:t>
      </w: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 группы;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2.5. лица, имеющие льготы в соответствии со статьями 19–23 Закона Республики Беларусь «О социальной защите граждан, пострадавших от катастрофы на Чернобыльской АЭС, других радиационных аварий»;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2.6. уволенные в запас или отставку военнослужащие, имеющие рекомендации воинских частей, органов пограничной службы на обучение в учреждениях образования;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2.7. лица из многодетных семей;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2.8. победители (дипломы І, ІІ или ІІІ степени) третьего (областного, Минского городского) этапа республиканской олимпиады по учебному предмету, проведенной Министерством образования в учебном году, который завершился в год приема (зачисления), республиканских, областных турниров и конкурсов, проведенных учредителями учреждений образования в учебном году, который завершился в год приема (зачисления); </w:t>
      </w:r>
    </w:p>
    <w:p w:rsid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 xml:space="preserve">2.9. лица, имеющие в документе об образовании, документе об обучении более высокий средний балл по учебным предметам «Русский язык» и «Белорусский язык»; </w:t>
      </w:r>
    </w:p>
    <w:p w:rsidR="006B4339" w:rsidRPr="00232005" w:rsidRDefault="00232005" w:rsidP="0023200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005">
        <w:rPr>
          <w:rFonts w:ascii="Times New Roman" w:hAnsi="Times New Roman" w:cs="Times New Roman"/>
          <w:sz w:val="28"/>
          <w:szCs w:val="28"/>
          <w:lang w:val="ru-RU"/>
        </w:rPr>
        <w:t>2.10. лица, не прошедшие по конкурсу на места для получения образования по специальностям направления образования «Сельское хозяйство» на условиях целевой подготовки и участвующие в общем конкурсе.</w:t>
      </w:r>
    </w:p>
    <w:sectPr w:rsidR="006B4339" w:rsidRPr="002320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5"/>
    <w:rsid w:val="00232005"/>
    <w:rsid w:val="006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E134"/>
  <w15:chartTrackingRefBased/>
  <w15:docId w15:val="{0ACE4546-42A2-47E9-9906-DE0BA795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2023-02-28T11:40:00Z</dcterms:created>
  <dcterms:modified xsi:type="dcterms:W3CDTF">2023-02-28T11:44:00Z</dcterms:modified>
</cp:coreProperties>
</file>